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005A" w14:textId="77777777" w:rsidR="0041152D" w:rsidRDefault="0041152D" w:rsidP="0041152D">
      <w:pPr>
        <w:jc w:val="center"/>
      </w:pPr>
      <w:r>
        <w:rPr>
          <w:rFonts w:ascii="Times New Roman" w:hAnsi="Times New Roman" w:cs="Times New Roman"/>
          <w:b/>
          <w:bCs/>
          <w:sz w:val="36"/>
        </w:rPr>
        <w:t>Research Article Writing and Publications – Advanced Concepts</w:t>
      </w:r>
    </w:p>
    <w:p w14:paraId="00155DCE" w14:textId="77777777" w:rsidR="0041152D" w:rsidRDefault="0041152D" w:rsidP="0041152D"/>
    <w:p w14:paraId="4EBC6AE5" w14:textId="77777777" w:rsidR="0041152D" w:rsidRDefault="0041152D" w:rsidP="0041152D"/>
    <w:p w14:paraId="2D5DC2D6" w14:textId="77777777" w:rsidR="0041152D" w:rsidRPr="0041152D" w:rsidRDefault="0041152D" w:rsidP="0041152D">
      <w:pPr>
        <w:jc w:val="both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series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Research Article Writing and Publications – Advanced Concepts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from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August 1</w:t>
      </w:r>
      <w:r w:rsidRPr="00981923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, 2020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August 5</w:t>
      </w:r>
      <w:r w:rsidRPr="0041152D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at 5:00PM (IST) on webinarjam. The objective of the webinar was </w:t>
      </w:r>
      <w:r w:rsidRPr="005950AC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to enlighten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PhD Students, Research Scholars, Academicians and researchers on the recent trends and challenges faced during preparation of a research article and publishing. </w:t>
      </w:r>
    </w:p>
    <w:p w14:paraId="01086596" w14:textId="77777777" w:rsidR="0041152D" w:rsidRPr="0041152D" w:rsidRDefault="0041152D" w:rsidP="0041152D">
      <w:pPr>
        <w:jc w:val="both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The webinar was presented by eminent keynote speakers namely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Prof.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Dr.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Md.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Mamun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Habib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Dr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Sumit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Narula</w:t>
      </w:r>
      <w:proofErr w:type="spellEnd"/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Dr.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Brijesh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K. Tiwari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and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Dr.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Usha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 Antony</w:t>
      </w:r>
    </w:p>
    <w:p w14:paraId="3A2DD6CD" w14:textId="77777777" w:rsidR="0041152D" w:rsidRDefault="0041152D" w:rsidP="0041152D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0B964FDE" w14:textId="77777777" w:rsidR="0041152D" w:rsidRPr="0041152D" w:rsidRDefault="0041152D" w:rsidP="0041152D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 w:rsidRPr="003F2FFB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SPEAKERS</w:t>
      </w:r>
    </w:p>
    <w:p w14:paraId="2082AAFA" w14:textId="77777777" w:rsidR="0041152D" w:rsidRPr="00981923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4FE5FC8E" w14:textId="77777777" w:rsidR="0041152D" w:rsidRPr="00981923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4516B538" w14:textId="77777777" w:rsidR="0041152D" w:rsidRDefault="0041152D" w:rsidP="0041152D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1332F2D3" w14:textId="77777777" w:rsidR="0041152D" w:rsidRP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</w:t>
      </w:r>
      <w:r w:rsidRPr="004115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95B674" wp14:editId="73857F24">
            <wp:extent cx="1739900" cy="1803400"/>
            <wp:effectExtent l="0" t="0" r="12700" b="0"/>
            <wp:docPr id="2" name="Picture 2" descr="https://www.iferp.in/webinar/assets/img/ma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erp.in/webinar/assets/img/mam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3516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4AF35BD1" w14:textId="77777777" w:rsidR="0041152D" w:rsidRP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Prof.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Md.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Mamun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Habib</w:t>
      </w:r>
    </w:p>
    <w:p w14:paraId="75163E0F" w14:textId="77777777" w:rsid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52D">
        <w:rPr>
          <w:rFonts w:ascii="Times New Roman" w:hAnsi="Times New Roman" w:cs="Times New Roman"/>
          <w:b/>
          <w:bCs/>
          <w:sz w:val="28"/>
          <w:szCs w:val="28"/>
        </w:rPr>
        <w:t>Professor, School of Business,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Independent University, Bangladesh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Visiting Scientist, University of Texas - Arlington (UTA), USA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Editor-in- Chief in International Journal of Supply Chain Management (IJSCM)</w:t>
      </w:r>
    </w:p>
    <w:p w14:paraId="7157BD2F" w14:textId="77777777" w:rsid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1981A" w14:textId="77777777" w:rsid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50A2B" w14:textId="77777777" w:rsidR="0041152D" w:rsidRP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</w:t>
      </w:r>
      <w:r w:rsidRPr="004115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36B83C8" wp14:editId="2EAB8BAA">
            <wp:extent cx="1955800" cy="2108200"/>
            <wp:effectExtent l="0" t="0" r="0" b="0"/>
            <wp:docPr id="4" name="Picture 4" descr="https://www.iferp.in/webinar/assets/img/su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ferp.in/webinar/assets/img/sum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DC9A" w14:textId="77777777" w:rsid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C2D6A3" w14:textId="77777777" w:rsidR="0041152D" w:rsidRP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Dr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Sumit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Narula</w:t>
      </w:r>
      <w:proofErr w:type="spellEnd"/>
    </w:p>
    <w:p w14:paraId="1AB10B20" w14:textId="77777777" w:rsidR="0041152D" w:rsidRP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52D">
        <w:rPr>
          <w:rFonts w:ascii="Times New Roman" w:hAnsi="Times New Roman" w:cs="Times New Roman"/>
          <w:b/>
          <w:bCs/>
          <w:sz w:val="28"/>
          <w:szCs w:val="28"/>
        </w:rPr>
        <w:t>Editor in Chief of the SCOPUS indexed and UGC CARE listed journal named Journal of Content Community and Communication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Gwalior, Madhya Pradesh, India</w:t>
      </w:r>
    </w:p>
    <w:p w14:paraId="15049149" w14:textId="77777777" w:rsid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65C02" w14:textId="77777777" w:rsid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44A54D" w14:textId="77777777" w:rsidR="0041152D" w:rsidRP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</w:t>
      </w:r>
      <w:r w:rsidRPr="004115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619C3D7" wp14:editId="257AC2BC">
            <wp:extent cx="1905000" cy="1905000"/>
            <wp:effectExtent l="0" t="0" r="0" b="0"/>
            <wp:docPr id="5" name="Picture 5" descr="https://www.iferp.in/webinar/assets/img/Brij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ferp.in/webinar/assets/img/Brije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3618" w14:textId="77777777" w:rsidR="0041152D" w:rsidRP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Brijesh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K. Tiwari</w:t>
      </w:r>
    </w:p>
    <w:p w14:paraId="78D5F641" w14:textId="77777777" w:rsidR="0041152D" w:rsidRPr="0041152D" w:rsidRDefault="0041152D" w:rsidP="00411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52D">
        <w:rPr>
          <w:rFonts w:ascii="Times New Roman" w:hAnsi="Times New Roman" w:cs="Times New Roman"/>
          <w:b/>
          <w:bCs/>
          <w:sz w:val="28"/>
          <w:szCs w:val="28"/>
        </w:rPr>
        <w:t>Editor in chief of Journal of Food Processing and Preservation, Wiley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Principal Research Officer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Teagasc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 xml:space="preserve"> Food Research Centre </w:t>
      </w:r>
      <w:proofErr w:type="spellStart"/>
      <w:r w:rsidRPr="0041152D">
        <w:rPr>
          <w:rFonts w:ascii="Times New Roman" w:hAnsi="Times New Roman" w:cs="Times New Roman"/>
          <w:b/>
          <w:bCs/>
          <w:sz w:val="28"/>
          <w:szCs w:val="28"/>
        </w:rPr>
        <w:t>Ashtown</w:t>
      </w:r>
      <w:proofErr w:type="spellEnd"/>
      <w:r w:rsidRPr="004115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1152D">
        <w:rPr>
          <w:rFonts w:ascii="Times New Roman" w:hAnsi="Times New Roman" w:cs="Times New Roman"/>
          <w:b/>
          <w:bCs/>
          <w:sz w:val="28"/>
          <w:szCs w:val="28"/>
        </w:rPr>
        <w:br/>
        <w:t>Dublin, Ireland</w:t>
      </w:r>
    </w:p>
    <w:p w14:paraId="43551D04" w14:textId="77777777" w:rsid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46F09B" w14:textId="77777777" w:rsid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92F18" w14:textId="77777777" w:rsid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                                                                                            </w:t>
      </w:r>
      <w:r w:rsidRPr="004115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18D5F8A" wp14:editId="579728A4">
            <wp:extent cx="2108835" cy="2490434"/>
            <wp:effectExtent l="0" t="0" r="0" b="0"/>
            <wp:docPr id="6" name="Picture 6" descr="https://www.iferp.in/webinar/assets/img/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ferp.in/webinar/assets/img/us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96" cy="249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7BD2" w14:textId="77777777" w:rsid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</w:p>
    <w:p w14:paraId="3EFAE16F" w14:textId="77777777" w:rsid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</w:p>
    <w:p w14:paraId="39A7375E" w14:textId="77777777" w:rsidR="0041152D" w:rsidRPr="0041152D" w:rsidRDefault="0041152D" w:rsidP="0041152D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t>Dr.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t>Usha</w:t>
      </w:r>
      <w:proofErr w:type="spellEnd"/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t xml:space="preserve"> Antony</w:t>
      </w:r>
    </w:p>
    <w:p w14:paraId="5F03E07F" w14:textId="77777777" w:rsidR="0041152D" w:rsidRPr="0041152D" w:rsidRDefault="0041152D" w:rsidP="0041152D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t>Dean, College of Fish Nutrition &amp; Food Technology ,</w:t>
      </w:r>
      <w:r w:rsidRPr="0041152D">
        <w:rPr>
          <w:rFonts w:ascii="Times New Roman" w:eastAsia="Times New Roman" w:hAnsi="Times New Roman" w:cs="Times New Roman"/>
          <w:b/>
          <w:bCs/>
          <w:lang w:eastAsia="en-GB"/>
        </w:rPr>
        <w:br/>
        <w:t>India</w:t>
      </w:r>
    </w:p>
    <w:p w14:paraId="32C84FB0" w14:textId="77777777" w:rsidR="0041152D" w:rsidRPr="0041152D" w:rsidRDefault="0041152D" w:rsidP="0041152D">
      <w:pPr>
        <w:rPr>
          <w:rFonts w:ascii="Times New Roman" w:eastAsia="Times New Roman" w:hAnsi="Times New Roman" w:cs="Times New Roman"/>
          <w:lang w:eastAsia="en-GB"/>
        </w:rPr>
      </w:pPr>
    </w:p>
    <w:p w14:paraId="49A5EDD3" w14:textId="77777777" w:rsidR="0041152D" w:rsidRPr="0041152D" w:rsidRDefault="0041152D" w:rsidP="00411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A19E27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43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4"/>
      </w:tblGrid>
      <w:tr w:rsidR="0041152D" w:rsidRPr="00981923" w14:paraId="1197B667" w14:textId="77777777" w:rsidTr="00C808AD">
        <w:trPr>
          <w:trHeight w:val="188"/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3D2A97" w14:textId="77777777" w:rsidR="0041152D" w:rsidRPr="00981923" w:rsidRDefault="0041152D" w:rsidP="00C8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2D" w:rsidRPr="00981923" w14:paraId="3FFA5FD1" w14:textId="77777777" w:rsidTr="00C808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3D5534" w14:textId="77777777" w:rsidR="0041152D" w:rsidRPr="00981923" w:rsidRDefault="0041152D" w:rsidP="00C8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3AAA0C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Speakers broadly discussed on the following topics,</w:t>
      </w:r>
    </w:p>
    <w:p w14:paraId="7C9A4F05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46D669A8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Research methodology</w:t>
      </w:r>
    </w:p>
    <w:p w14:paraId="2AA01FBC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Research Paper</w:t>
      </w:r>
    </w:p>
    <w:p w14:paraId="5BEE30A2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Review Paper</w:t>
      </w:r>
    </w:p>
    <w:p w14:paraId="5BCC9FAD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Writing Paper abstracts</w:t>
      </w:r>
    </w:p>
    <w:p w14:paraId="54168E1B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Structure of a Journal Paper</w:t>
      </w:r>
    </w:p>
    <w:p w14:paraId="00568EFC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Selection of a Journal</w:t>
      </w:r>
    </w:p>
    <w:p w14:paraId="13B7FF9D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Language issues</w:t>
      </w:r>
    </w:p>
    <w:p w14:paraId="14D5E801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Presentation of results and discussion</w:t>
      </w:r>
    </w:p>
    <w:p w14:paraId="6D323885" w14:textId="77777777" w:rsidR="00F3241F" w:rsidRPr="00F3241F" w:rsidRDefault="00F3241F" w:rsidP="00F3241F">
      <w:pPr>
        <w:numPr>
          <w:ilvl w:val="0"/>
          <w:numId w:val="2"/>
        </w:numPr>
        <w:shd w:val="clear" w:color="auto" w:fill="FFFFFF"/>
        <w:spacing w:before="255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Tools for manuscript quality improvement</w:t>
      </w:r>
    </w:p>
    <w:p w14:paraId="3AAF47A0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Avoiding Plagiarism</w:t>
      </w:r>
    </w:p>
    <w:p w14:paraId="715B942C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Publication ethics</w:t>
      </w:r>
    </w:p>
    <w:p w14:paraId="61504E06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Contacting Editorial office</w:t>
      </w:r>
    </w:p>
    <w:p w14:paraId="60CE27B3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Citations and online tools for research analysis</w:t>
      </w:r>
    </w:p>
    <w:p w14:paraId="5FD5F0F7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 xml:space="preserve"> Need for ORCID, </w:t>
      </w:r>
      <w:proofErr w:type="spellStart"/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publons</w:t>
      </w:r>
      <w:proofErr w:type="spellEnd"/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, Scopus, google scholar</w:t>
      </w:r>
    </w:p>
    <w:p w14:paraId="2D8A25FF" w14:textId="77777777" w:rsidR="00F3241F" w:rsidRPr="00F3241F" w:rsidRDefault="00F3241F" w:rsidP="00F3241F">
      <w:pPr>
        <w:numPr>
          <w:ilvl w:val="0"/>
          <w:numId w:val="3"/>
        </w:numPr>
        <w:shd w:val="clear" w:color="auto" w:fill="FFFFFF"/>
        <w:spacing w:before="255" w:after="100" w:afterAutospacing="1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Process of calculating Impact factor and its analysis</w:t>
      </w:r>
    </w:p>
    <w:p w14:paraId="27E0818D" w14:textId="77777777" w:rsidR="0041152D" w:rsidRPr="00F3241F" w:rsidRDefault="00F3241F" w:rsidP="0041152D">
      <w:pPr>
        <w:numPr>
          <w:ilvl w:val="0"/>
          <w:numId w:val="3"/>
        </w:numPr>
        <w:shd w:val="clear" w:color="auto" w:fill="FFFFFF"/>
        <w:spacing w:before="255"/>
        <w:ind w:left="0"/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</w:pPr>
      <w:r w:rsidRPr="00F3241F">
        <w:rPr>
          <w:rFonts w:ascii="Helvetica" w:eastAsia="Times New Roman" w:hAnsi="Helvetica" w:cs="Times New Roman"/>
          <w:b/>
          <w:bCs/>
          <w:color w:val="012068"/>
          <w:sz w:val="23"/>
          <w:szCs w:val="23"/>
          <w:lang w:eastAsia="en-GB"/>
        </w:rPr>
        <w:t> Sample Exercises</w:t>
      </w:r>
      <w:bookmarkStart w:id="0" w:name="_GoBack"/>
      <w:bookmarkEnd w:id="0"/>
    </w:p>
    <w:p w14:paraId="6AD6D6DC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4EFDB18E" w14:textId="77777777" w:rsidR="0041152D" w:rsidRPr="003F2FFB" w:rsidRDefault="0041152D" w:rsidP="0041152D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75916355" w14:textId="77777777" w:rsidR="0041152D" w:rsidRDefault="0041152D" w:rsidP="00411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659CB068" w14:textId="77777777" w:rsidR="0041152D" w:rsidRDefault="00F3241F" w:rsidP="00411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1152D">
        <w:rPr>
          <w:rFonts w:ascii="Times New Roman" w:hAnsi="Times New Roman" w:cs="Times New Roman"/>
          <w:sz w:val="28"/>
          <w:szCs w:val="28"/>
        </w:rPr>
        <w:t xml:space="preserve">ree IFERP membership was provided to all attendees with membership certificate. </w:t>
      </w:r>
    </w:p>
    <w:p w14:paraId="472881CA" w14:textId="77777777" w:rsidR="0041152D" w:rsidRDefault="0041152D" w:rsidP="00411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7807ED75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632DA1DB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68A72E3D" w14:textId="77777777" w:rsidR="00F3241F" w:rsidRDefault="0041152D" w:rsidP="00F3241F">
      <w:pPr>
        <w:rPr>
          <w:rFonts w:eastAsia="Times New Roman"/>
          <w:lang w:eastAsia="en-GB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gtFrame="_blank" w:tooltip="Shortened URL for https://www.youtube.com/channel/UCgQ7q9Buxj5jwb5dD3ETa7g" w:history="1">
        <w:r w:rsidR="00F3241F">
          <w:rPr>
            <w:rStyle w:val="Hyperlink"/>
            <w:rFonts w:ascii="Helvetica Neue" w:eastAsia="Times New Roman" w:hAnsi="Helvetica Neue"/>
            <w:color w:val="0236B9"/>
            <w:sz w:val="27"/>
            <w:szCs w:val="27"/>
            <w:shd w:val="clear" w:color="auto" w:fill="FFFFFF"/>
          </w:rPr>
          <w:t>https://bit.ly/2YkMbRA</w:t>
        </w:r>
      </w:hyperlink>
    </w:p>
    <w:p w14:paraId="70A5D8A3" w14:textId="77777777" w:rsidR="0041152D" w:rsidRPr="003F2FFB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2574D66F" w14:textId="77777777" w:rsidR="0041152D" w:rsidRDefault="0041152D" w:rsidP="0041152D">
      <w:pPr>
        <w:rPr>
          <w:rFonts w:ascii="Times New Roman" w:hAnsi="Times New Roman" w:cs="Times New Roman"/>
          <w:sz w:val="28"/>
          <w:szCs w:val="28"/>
        </w:rPr>
      </w:pPr>
    </w:p>
    <w:p w14:paraId="0E53257D" w14:textId="77777777" w:rsidR="0041152D" w:rsidRPr="003F2FFB" w:rsidRDefault="0041152D" w:rsidP="0041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</w:t>
      </w:r>
      <w:r w:rsidR="00F3241F">
        <w:rPr>
          <w:rFonts w:ascii="Times New Roman" w:hAnsi="Times New Roman" w:cs="Times New Roman"/>
          <w:sz w:val="28"/>
          <w:szCs w:val="28"/>
        </w:rPr>
        <w:t xml:space="preserve"> attended by more than 4</w:t>
      </w:r>
      <w:r>
        <w:rPr>
          <w:rFonts w:ascii="Times New Roman" w:hAnsi="Times New Roman" w:cs="Times New Roman"/>
          <w:sz w:val="28"/>
          <w:szCs w:val="28"/>
        </w:rPr>
        <w:t xml:space="preserve">00 attendees and viewed live </w:t>
      </w:r>
      <w:r w:rsidR="00F3241F">
        <w:rPr>
          <w:rFonts w:ascii="Times New Roman" w:hAnsi="Times New Roman" w:cs="Times New Roman"/>
          <w:sz w:val="28"/>
          <w:szCs w:val="28"/>
        </w:rPr>
        <w:t>by more than 1.2k</w:t>
      </w:r>
      <w:r>
        <w:rPr>
          <w:rFonts w:ascii="Times New Roman" w:hAnsi="Times New Roman" w:cs="Times New Roman"/>
          <w:sz w:val="28"/>
          <w:szCs w:val="28"/>
        </w:rPr>
        <w:t xml:space="preserve"> subscribers on YouT</w:t>
      </w:r>
      <w:r w:rsidR="00F3241F">
        <w:rPr>
          <w:rFonts w:ascii="Times New Roman" w:hAnsi="Times New Roman" w:cs="Times New Roman"/>
          <w:sz w:val="28"/>
          <w:szCs w:val="28"/>
        </w:rPr>
        <w:t>ube</w:t>
      </w:r>
    </w:p>
    <w:p w14:paraId="26D1D2A0" w14:textId="77777777" w:rsidR="0041152D" w:rsidRPr="00981923" w:rsidRDefault="0041152D" w:rsidP="004115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8A1007" w14:textId="77777777" w:rsidR="008A3B48" w:rsidRDefault="00604178"/>
    <w:sectPr w:rsidR="008A3B48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0E8B"/>
    <w:multiLevelType w:val="multilevel"/>
    <w:tmpl w:val="3AB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3EE7"/>
    <w:multiLevelType w:val="multilevel"/>
    <w:tmpl w:val="B1C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2D"/>
    <w:rsid w:val="00224C37"/>
    <w:rsid w:val="0041152D"/>
    <w:rsid w:val="00604178"/>
    <w:rsid w:val="00CD4FFA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6A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2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52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52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bit.ly/2YkMbR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2020-08-21T07:10:00Z</dcterms:created>
  <dcterms:modified xsi:type="dcterms:W3CDTF">2020-08-21T07:33:00Z</dcterms:modified>
</cp:coreProperties>
</file>