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EA881" w14:textId="77777777" w:rsidR="00801B0F" w:rsidRPr="00801B0F" w:rsidRDefault="00801B0F" w:rsidP="00801B0F">
      <w:pPr>
        <w:jc w:val="center"/>
        <w:rPr>
          <w:rFonts w:ascii="Times New Roman" w:hAnsi="Times New Roman" w:cs="Times New Roman"/>
          <w:sz w:val="48"/>
        </w:rPr>
      </w:pPr>
      <w:r w:rsidRPr="00801B0F">
        <w:rPr>
          <w:rFonts w:ascii="Times New Roman" w:hAnsi="Times New Roman" w:cs="Times New Roman"/>
          <w:b/>
          <w:bCs/>
          <w:sz w:val="48"/>
        </w:rPr>
        <w:t>PhD End to End Assistance &amp; Guidance</w:t>
      </w:r>
    </w:p>
    <w:p w14:paraId="0C23397A" w14:textId="77777777" w:rsidR="00801B0F" w:rsidRPr="00801B0F" w:rsidRDefault="00801B0F" w:rsidP="00801B0F">
      <w:pPr>
        <w:rPr>
          <w:rFonts w:ascii="Times New Roman" w:hAnsi="Times New Roman" w:cs="Times New Roman"/>
        </w:rPr>
      </w:pPr>
    </w:p>
    <w:p w14:paraId="3E60C447" w14:textId="77777777" w:rsidR="00801B0F" w:rsidRPr="00801B0F" w:rsidRDefault="00801B0F" w:rsidP="00801B0F">
      <w:pPr>
        <w:rPr>
          <w:rFonts w:ascii="Times New Roman" w:hAnsi="Times New Roman" w:cs="Times New Roman"/>
        </w:rPr>
      </w:pPr>
    </w:p>
    <w:p w14:paraId="2156B229" w14:textId="77777777" w:rsidR="00801B0F" w:rsidRPr="00801B0F" w:rsidRDefault="00801B0F" w:rsidP="00801B0F">
      <w:pPr>
        <w:jc w:val="both"/>
        <w:rPr>
          <w:rFonts w:ascii="Times New Roman" w:eastAsia="Times New Roman" w:hAnsi="Times New Roman" w:cs="Times New Roman"/>
          <w:b/>
          <w:bCs/>
          <w:color w:val="272626"/>
          <w:sz w:val="28"/>
          <w:szCs w:val="28"/>
          <w:shd w:val="clear" w:color="auto" w:fill="FFFFFF"/>
          <w:lang w:eastAsia="en-GB"/>
        </w:rPr>
      </w:pPr>
      <w:r w:rsidRPr="00801B0F">
        <w:rPr>
          <w:rFonts w:ascii="Times New Roman" w:eastAsia="Times New Roman" w:hAnsi="Times New Roman" w:cs="Times New Roman"/>
          <w:color w:val="272626"/>
          <w:sz w:val="28"/>
          <w:szCs w:val="28"/>
          <w:shd w:val="clear" w:color="auto" w:fill="FFFFFF"/>
          <w:lang w:eastAsia="en-GB"/>
        </w:rPr>
        <w:t>Institute for Engineering Research and Publication (IFERP) organized a webinar series on</w:t>
      </w:r>
      <w:r w:rsidRPr="00801B0F">
        <w:rPr>
          <w:rFonts w:ascii="Times New Roman" w:eastAsia="Times New Roman" w:hAnsi="Times New Roman" w:cs="Times New Roman"/>
          <w:b/>
          <w:bCs/>
          <w:color w:val="272626"/>
          <w:sz w:val="28"/>
          <w:szCs w:val="28"/>
          <w:shd w:val="clear" w:color="auto" w:fill="FFFFFF"/>
          <w:lang w:eastAsia="en-GB"/>
        </w:rPr>
        <w:t xml:space="preserve"> </w:t>
      </w:r>
      <w:r w:rsidRPr="00801B0F">
        <w:rPr>
          <w:rFonts w:ascii="Times New Roman" w:eastAsia="Times New Roman" w:hAnsi="Times New Roman" w:cs="Times New Roman"/>
          <w:b/>
          <w:bCs/>
          <w:color w:val="272626"/>
          <w:sz w:val="28"/>
          <w:szCs w:val="28"/>
          <w:shd w:val="clear" w:color="auto" w:fill="FFFFFF"/>
          <w:lang w:eastAsia="en-GB"/>
        </w:rPr>
        <w:t>PhD End to End Assistance &amp; Guidance</w:t>
      </w:r>
      <w:r w:rsidRPr="00801B0F">
        <w:rPr>
          <w:rFonts w:ascii="Times New Roman" w:eastAsia="Times New Roman" w:hAnsi="Times New Roman" w:cs="Times New Roman"/>
          <w:b/>
          <w:bCs/>
          <w:color w:val="272626"/>
          <w:sz w:val="28"/>
          <w:szCs w:val="28"/>
          <w:shd w:val="clear" w:color="auto" w:fill="FFFFFF"/>
          <w:lang w:eastAsia="en-GB"/>
        </w:rPr>
        <w:t xml:space="preserve">, 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  <w:t xml:space="preserve">from August 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  <w:t>14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vertAlign w:val="superscript"/>
          <w:lang w:eastAsia="en-GB"/>
        </w:rPr>
        <w:t>th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  <w:t xml:space="preserve">, 2020 to August 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  <w:t>20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vertAlign w:val="superscript"/>
          <w:lang w:eastAsia="en-GB"/>
        </w:rPr>
        <w:t>th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  <w:t>, 2020 at 5:00PM (IST) on webinarjam. The objective of the webinar was to enlighten PhD Students, Research Scholars, Academicians and researchers on the recent trends and challenges faced during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  <w:t xml:space="preserve"> the journey of PhD</w:t>
      </w: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  <w:t xml:space="preserve">. </w:t>
      </w:r>
    </w:p>
    <w:p w14:paraId="15FD849F" w14:textId="77777777" w:rsidR="00801B0F" w:rsidRPr="00801B0F" w:rsidRDefault="00801B0F" w:rsidP="00801B0F">
      <w:pPr>
        <w:jc w:val="both"/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</w:pPr>
    </w:p>
    <w:p w14:paraId="39D5844E" w14:textId="77777777" w:rsidR="00801B0F" w:rsidRPr="00801B0F" w:rsidRDefault="00801B0F" w:rsidP="00801B0F">
      <w:pPr>
        <w:jc w:val="both"/>
        <w:rPr>
          <w:rFonts w:ascii="Times New Roman" w:eastAsia="Times New Roman" w:hAnsi="Times New Roman" w:cs="Times New Roman"/>
          <w:b/>
          <w:bCs/>
          <w:color w:val="272626"/>
          <w:sz w:val="28"/>
          <w:szCs w:val="28"/>
          <w:shd w:val="clear" w:color="auto" w:fill="FFFFFF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  <w:t xml:space="preserve">The webinar was presented by eminent keynote speakers namely </w:t>
      </w:r>
    </w:p>
    <w:p w14:paraId="4F41752F" w14:textId="77777777" w:rsidR="00801B0F" w:rsidRPr="00801B0F" w:rsidRDefault="00801B0F" w:rsidP="00801B0F">
      <w:pPr>
        <w:rPr>
          <w:rFonts w:ascii="Times New Roman" w:eastAsia="Times New Roman" w:hAnsi="Times New Roman" w:cs="Times New Roman"/>
          <w:bCs/>
          <w:color w:val="272626"/>
          <w:sz w:val="28"/>
          <w:szCs w:val="28"/>
          <w:shd w:val="clear" w:color="auto" w:fill="FFFFFF"/>
          <w:lang w:eastAsia="en-GB"/>
        </w:rPr>
      </w:pPr>
    </w:p>
    <w:p w14:paraId="1D39658B" w14:textId="77777777" w:rsidR="00801B0F" w:rsidRPr="00801B0F" w:rsidRDefault="00801B0F" w:rsidP="00801B0F">
      <w:pPr>
        <w:jc w:val="center"/>
        <w:rPr>
          <w:rFonts w:ascii="Times New Roman" w:eastAsia="Times New Roman" w:hAnsi="Times New Roman" w:cs="Times New Roman"/>
          <w:b/>
          <w:bCs/>
          <w:color w:val="272626"/>
          <w:sz w:val="28"/>
          <w:szCs w:val="28"/>
          <w:shd w:val="clear" w:color="auto" w:fill="FFFFFF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72626"/>
          <w:sz w:val="28"/>
          <w:szCs w:val="28"/>
          <w:shd w:val="clear" w:color="auto" w:fill="FFFFFF"/>
          <w:lang w:eastAsia="en-GB"/>
        </w:rPr>
        <w:t>SPEAKERS</w:t>
      </w:r>
    </w:p>
    <w:p w14:paraId="3DF93454" w14:textId="77777777" w:rsidR="00801B0F" w:rsidRPr="00801B0F" w:rsidRDefault="00801B0F" w:rsidP="00801B0F">
      <w:pPr>
        <w:rPr>
          <w:rFonts w:ascii="Times New Roman" w:eastAsia="Times New Roman" w:hAnsi="Times New Roman" w:cs="Times New Roman"/>
          <w:lang w:eastAsia="en-GB"/>
        </w:rPr>
      </w:pPr>
      <w:r w:rsidRPr="00801B0F">
        <w:rPr>
          <w:rFonts w:ascii="Times New Roman" w:eastAsia="Times New Roman" w:hAnsi="Times New Roman" w:cs="Times New Roman"/>
          <w:lang w:eastAsia="en-GB"/>
        </w:rPr>
        <w:t xml:space="preserve">                                                                                                                         </w:t>
      </w:r>
    </w:p>
    <w:p w14:paraId="1C594226" w14:textId="77777777" w:rsidR="00801B0F" w:rsidRPr="00801B0F" w:rsidRDefault="00801B0F" w:rsidP="00801B0F">
      <w:pPr>
        <w:rPr>
          <w:rFonts w:ascii="Times New Roman" w:eastAsia="Times New Roman" w:hAnsi="Times New Roman" w:cs="Times New Roman"/>
          <w:lang w:eastAsia="en-GB"/>
        </w:rPr>
      </w:pPr>
      <w:r w:rsidRPr="00801B0F">
        <w:rPr>
          <w:rFonts w:ascii="Times New Roman" w:eastAsia="Times New Roman" w:hAnsi="Times New Roman" w:cs="Times New Roman"/>
          <w:lang w:eastAsia="en-GB"/>
        </w:rPr>
        <w:t xml:space="preserve">           </w:t>
      </w:r>
    </w:p>
    <w:p w14:paraId="274B7829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bookmarkStart w:id="0" w:name="_GoBack"/>
      <w:bookmarkEnd w:id="0"/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3B70583D" wp14:editId="5FF6013D">
            <wp:extent cx="1638300" cy="2032000"/>
            <wp:effectExtent l="0" t="0" r="12700" b="0"/>
            <wp:docPr id="14" name="Picture 14" descr="https://www.iferp.in/webinar/assets/img/Zain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ferp.in/webinar/assets/img/Zainab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73E5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Dr.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Zainab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Ajab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Mohideen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,</w:t>
      </w:r>
    </w:p>
    <w:p w14:paraId="5763D81B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 xml:space="preserve">Senior Information Technology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OfficerCentre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 xml:space="preserve"> for Knowledge, Communication, and Technology (CKCT),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  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Universiti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Sains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 xml:space="preserve"> Malaysia.</w:t>
      </w:r>
    </w:p>
    <w:p w14:paraId="2C665B54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7B9A5C45" wp14:editId="6BD2BE79">
            <wp:extent cx="1574165" cy="2206088"/>
            <wp:effectExtent l="0" t="0" r="635" b="3810"/>
            <wp:docPr id="13" name="Picture 13" descr="https://www.iferp.in/webinar/assets/img/Pareshkum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ferp.in/webinar/assets/img/Pareshkumar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60" cy="22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5EFC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Dr.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Pareshkumar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Chandravadan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Dave</w:t>
      </w:r>
    </w:p>
    <w:p w14:paraId="07AACF9A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Founder IP Moment,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 xml:space="preserve">Director IP of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Dishmize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 xml:space="preserve"> &amp;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Tmize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,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Cofounder Science Finder Association, Delhi, India</w:t>
      </w:r>
    </w:p>
    <w:p w14:paraId="3EEB09B5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0EE20818" wp14:editId="105D35FF">
            <wp:extent cx="1651000" cy="2260600"/>
            <wp:effectExtent l="0" t="0" r="0" b="0"/>
            <wp:docPr id="12" name="Picture 12" descr="https://www.iferp.in/webinar/assets/img/fat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ferp.in/webinar/assets/img/fatm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3886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Dr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Fatma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Susilawati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Mohamad</w:t>
      </w:r>
    </w:p>
    <w:p w14:paraId="09E5495F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Associate Professor in Department of Information Technology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Faculty of Informatics and Computing,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Universiti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 xml:space="preserve"> Sultan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Zainal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Abidin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, Terengganu, Malaysia.</w:t>
      </w:r>
    </w:p>
    <w:p w14:paraId="3C3C6913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lastRenderedPageBreak/>
        <w:drawing>
          <wp:inline distT="0" distB="0" distL="0" distR="0" wp14:anchorId="62ED30BB" wp14:editId="40735F82">
            <wp:extent cx="1724660" cy="2219401"/>
            <wp:effectExtent l="0" t="0" r="2540" b="0"/>
            <wp:docPr id="11" name="Picture 11" descr="https://www.iferp.in/webinar/assets/img/Supr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ferp.in/webinar/assets/img/Supriy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2" cy="224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D424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Prof.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Supriya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Pattanayak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, Ph.D.</w:t>
      </w:r>
    </w:p>
    <w:p w14:paraId="7FB26BE6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Vice Chancellor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Centurion University of Technology and Management, Odisha,</w:t>
      </w:r>
    </w:p>
    <w:p w14:paraId="7AE25C73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2523D572" wp14:editId="6AC03A5F">
            <wp:extent cx="1879600" cy="1879600"/>
            <wp:effectExtent l="0" t="0" r="0" b="0"/>
            <wp:docPr id="10" name="Picture 10" descr="https://www.iferp.in/webinar/assets/img/ravichand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ferp.in/webinar/assets/img/ravichandra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9865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Dr.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Ravichandran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Krishnamoorthy</w:t>
      </w:r>
      <w:proofErr w:type="spellEnd"/>
    </w:p>
    <w:p w14:paraId="2D4034D5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Professor at New York Institute of Technology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United Arab Emirates.</w:t>
      </w:r>
    </w:p>
    <w:p w14:paraId="13379690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6B8C450C" wp14:editId="7F41C4D5">
            <wp:extent cx="1765300" cy="2159000"/>
            <wp:effectExtent l="0" t="0" r="12700" b="0"/>
            <wp:docPr id="9" name="Picture 9" descr="https://www.iferp.in/webinar/assets/img/Anit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ferp.in/webinar/assets/img/Anith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DB37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proofErr w:type="gram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Dr.Anita</w:t>
      </w:r>
      <w:proofErr w:type="spellEnd"/>
      <w:proofErr w:type="gram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Patra</w:t>
      </w:r>
      <w:proofErr w:type="spellEnd"/>
    </w:p>
    <w:p w14:paraId="1AC1C312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Professor, School of Management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Registrar, Centurion University of Technology &amp; Management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Parlakhemundi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 xml:space="preserve"> (Odisha)</w:t>
      </w:r>
    </w:p>
    <w:p w14:paraId="16654735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192919BD" wp14:editId="58CD32F6">
            <wp:extent cx="2298065" cy="2014034"/>
            <wp:effectExtent l="0" t="0" r="0" b="0"/>
            <wp:docPr id="8" name="Picture 8" descr="https://www.iferp.in/webinar/assets/img/Praj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ferp.in/webinar/assets/img/Prajn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52" cy="20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98289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Dr.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Prajna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Pani</w:t>
      </w:r>
      <w:proofErr w:type="spellEnd"/>
    </w:p>
    <w:p w14:paraId="58C1AA25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Professor of English, School of Management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Centurion University of Technology &amp; Management, Odisha.</w:t>
      </w:r>
    </w:p>
    <w:p w14:paraId="18A92842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5328F643" wp14:editId="657C3B95">
            <wp:extent cx="2858571" cy="2517140"/>
            <wp:effectExtent l="0" t="0" r="12065" b="0"/>
            <wp:docPr id="7" name="Picture 7" descr="https://www.iferp.in/webinar/assets/img/Sri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ferp.in/webinar/assets/img/Srira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01" cy="25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2526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Dr.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V.</w:t>
      </w:r>
      <w:proofErr w:type="gram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P.Sriram</w:t>
      </w:r>
      <w:proofErr w:type="spellEnd"/>
      <w:proofErr w:type="gramEnd"/>
    </w:p>
    <w:p w14:paraId="64EFECFB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Associate Professor of Acharya Bangalore B-School (ABBS),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Bengaluru, Karnataka, India.</w:t>
      </w:r>
    </w:p>
    <w:p w14:paraId="636352A4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6A06BBC3" wp14:editId="1F5E129D">
            <wp:extent cx="2505818" cy="2491740"/>
            <wp:effectExtent l="0" t="0" r="8890" b="0"/>
            <wp:docPr id="3" name="Picture 3" descr="https://www.iferp.in/webinar/assets/img/Subhen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ferp.in/webinar/assets/img/Subhend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77" cy="250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4846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Dr.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Subhendu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K. Mishra</w:t>
      </w:r>
    </w:p>
    <w:p w14:paraId="12EF9873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Associate Professor at School of Management,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Centurion University, Odisha.</w:t>
      </w:r>
    </w:p>
    <w:p w14:paraId="0CB8205D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</w:p>
    <w:p w14:paraId="0EBE4630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color w:val="4A4A4A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noProof/>
          <w:color w:val="4A4A4A"/>
          <w:sz w:val="21"/>
          <w:szCs w:val="21"/>
          <w:lang w:eastAsia="en-GB"/>
        </w:rPr>
        <w:drawing>
          <wp:inline distT="0" distB="0" distL="0" distR="0" wp14:anchorId="76FCE4A7" wp14:editId="5EDCCFC8">
            <wp:extent cx="1740535" cy="2234761"/>
            <wp:effectExtent l="0" t="0" r="12065" b="635"/>
            <wp:docPr id="1" name="Picture 1" descr="https://www.iferp.in/webinar/assets/img/jagad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ferp.in/webinar/assets/img/jagadis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33" cy="22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4DF8" w14:textId="77777777" w:rsidR="00801B0F" w:rsidRPr="00801B0F" w:rsidRDefault="00801B0F" w:rsidP="00801B0F">
      <w:pPr>
        <w:rPr>
          <w:rFonts w:ascii="Times New Roman" w:eastAsia="Times New Roman" w:hAnsi="Times New Roman" w:cs="Times New Roman"/>
          <w:lang w:eastAsia="en-GB"/>
        </w:rPr>
      </w:pPr>
    </w:p>
    <w:p w14:paraId="2B96F537" w14:textId="77777777" w:rsidR="00801B0F" w:rsidRPr="00801B0F" w:rsidRDefault="00801B0F" w:rsidP="00801B0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4A1BD1" w14:textId="77777777" w:rsidR="00801B0F" w:rsidRPr="00801B0F" w:rsidRDefault="00801B0F" w:rsidP="00801B0F">
      <w:pPr>
        <w:shd w:val="clear" w:color="auto" w:fill="FFFFFF"/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</w:pP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Dr.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Jagadish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 xml:space="preserve">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Vengala</w:t>
      </w:r>
      <w:proofErr w:type="spellEnd"/>
      <w:r w:rsidRPr="00801B0F">
        <w:rPr>
          <w:rFonts w:ascii="Times New Roman" w:eastAsia="Times New Roman" w:hAnsi="Times New Roman" w:cs="Times New Roman"/>
          <w:b/>
          <w:bCs/>
          <w:color w:val="EF400E"/>
          <w:sz w:val="27"/>
          <w:szCs w:val="27"/>
          <w:lang w:eastAsia="en-GB"/>
        </w:rPr>
        <w:t>, FIE, FACCE(I)</w:t>
      </w:r>
    </w:p>
    <w:p w14:paraId="0B19FCCB" w14:textId="77777777" w:rsidR="00801B0F" w:rsidRPr="00801B0F" w:rsidRDefault="00801B0F" w:rsidP="00801B0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</w:pP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Head, EDC Innovation &amp; Incubation Centre,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>Associate Professor, Department of Civil Engineering,</w:t>
      </w:r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br/>
        <w:t xml:space="preserve">PVP Siddhartha Institute of Technology, Vijayawada, </w:t>
      </w:r>
      <w:proofErr w:type="spellStart"/>
      <w:r w:rsidRPr="00801B0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en-GB"/>
        </w:rPr>
        <w:t>AndhraPradesh</w:t>
      </w:r>
      <w:proofErr w:type="spellEnd"/>
    </w:p>
    <w:p w14:paraId="7F039F61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543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4"/>
      </w:tblGrid>
      <w:tr w:rsidR="00801B0F" w:rsidRPr="00801B0F" w14:paraId="1230B6E8" w14:textId="77777777" w:rsidTr="00C808AD">
        <w:trPr>
          <w:trHeight w:val="188"/>
          <w:jc w:val="center"/>
        </w:trPr>
        <w:tc>
          <w:tcPr>
            <w:tcW w:w="5000" w:type="pct"/>
            <w:shd w:val="clear" w:color="auto" w:fill="FFFFFF"/>
            <w:tcMar>
              <w:top w:w="30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49064FD0" w14:textId="77777777" w:rsidR="00801B0F" w:rsidRPr="00801B0F" w:rsidRDefault="00801B0F" w:rsidP="00C80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B0F" w:rsidRPr="00801B0F" w14:paraId="10921AEF" w14:textId="77777777" w:rsidTr="00C808AD">
        <w:trPr>
          <w:jc w:val="center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71E59BAC" w14:textId="77777777" w:rsidR="00801B0F" w:rsidRPr="00801B0F" w:rsidRDefault="00801B0F" w:rsidP="00C80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02009A1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  <w:r w:rsidRPr="00801B0F">
        <w:rPr>
          <w:rFonts w:ascii="Times New Roman" w:hAnsi="Times New Roman" w:cs="Times New Roman"/>
          <w:sz w:val="28"/>
          <w:szCs w:val="28"/>
        </w:rPr>
        <w:t>The Keynote Speakers broadly discussed on the following topics,</w:t>
      </w:r>
    </w:p>
    <w:p w14:paraId="781E5846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</w:p>
    <w:p w14:paraId="3F2D801F" w14:textId="77777777" w:rsidR="00801B0F" w:rsidRPr="00801B0F" w:rsidRDefault="00801B0F" w:rsidP="00801B0F">
      <w:pPr>
        <w:numPr>
          <w:ilvl w:val="0"/>
          <w:numId w:val="4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Translation of your technical proposal and idea</w:t>
      </w:r>
    </w:p>
    <w:p w14:paraId="4F99077E" w14:textId="77777777" w:rsidR="00801B0F" w:rsidRPr="00801B0F" w:rsidRDefault="00801B0F" w:rsidP="00801B0F">
      <w:pPr>
        <w:numPr>
          <w:ilvl w:val="0"/>
          <w:numId w:val="4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Title Finalization</w:t>
      </w:r>
    </w:p>
    <w:p w14:paraId="3CC14BA2" w14:textId="77777777" w:rsidR="00801B0F" w:rsidRPr="00801B0F" w:rsidRDefault="00801B0F" w:rsidP="00801B0F">
      <w:pPr>
        <w:numPr>
          <w:ilvl w:val="0"/>
          <w:numId w:val="4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Research Proposal</w:t>
      </w:r>
    </w:p>
    <w:p w14:paraId="5E7F5E0A" w14:textId="77777777" w:rsidR="00801B0F" w:rsidRPr="00801B0F" w:rsidRDefault="00801B0F" w:rsidP="00801B0F">
      <w:pPr>
        <w:numPr>
          <w:ilvl w:val="0"/>
          <w:numId w:val="4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RDC Preparation</w:t>
      </w:r>
    </w:p>
    <w:p w14:paraId="57479DD1" w14:textId="77777777" w:rsidR="00801B0F" w:rsidRPr="00801B0F" w:rsidRDefault="00801B0F" w:rsidP="00801B0F">
      <w:pPr>
        <w:numPr>
          <w:ilvl w:val="0"/>
          <w:numId w:val="4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Synopsis</w:t>
      </w:r>
    </w:p>
    <w:p w14:paraId="717E4240" w14:textId="77777777" w:rsidR="00801B0F" w:rsidRPr="00801B0F" w:rsidRDefault="00801B0F" w:rsidP="00801B0F">
      <w:pPr>
        <w:numPr>
          <w:ilvl w:val="0"/>
          <w:numId w:val="4"/>
        </w:numPr>
        <w:shd w:val="clear" w:color="auto" w:fill="FFFFFF"/>
        <w:spacing w:before="255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Literature Survey</w:t>
      </w:r>
    </w:p>
    <w:p w14:paraId="13C07D99" w14:textId="77777777" w:rsidR="00801B0F" w:rsidRPr="00801B0F" w:rsidRDefault="00801B0F" w:rsidP="00801B0F">
      <w:pPr>
        <w:numPr>
          <w:ilvl w:val="0"/>
          <w:numId w:val="5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Problem formulation &amp; Identification</w:t>
      </w:r>
    </w:p>
    <w:p w14:paraId="5A9F233B" w14:textId="77777777" w:rsidR="00801B0F" w:rsidRPr="00801B0F" w:rsidRDefault="00801B0F" w:rsidP="00801B0F">
      <w:pPr>
        <w:numPr>
          <w:ilvl w:val="0"/>
          <w:numId w:val="5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Technical Implementation</w:t>
      </w:r>
    </w:p>
    <w:p w14:paraId="261787AB" w14:textId="77777777" w:rsidR="00801B0F" w:rsidRPr="00801B0F" w:rsidRDefault="00801B0F" w:rsidP="00801B0F">
      <w:pPr>
        <w:numPr>
          <w:ilvl w:val="0"/>
          <w:numId w:val="5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Thesis Writing</w:t>
      </w:r>
    </w:p>
    <w:p w14:paraId="6FBC80E9" w14:textId="77777777" w:rsidR="00801B0F" w:rsidRPr="00801B0F" w:rsidRDefault="00801B0F" w:rsidP="00801B0F">
      <w:pPr>
        <w:numPr>
          <w:ilvl w:val="0"/>
          <w:numId w:val="5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Thesis Editing</w:t>
      </w:r>
    </w:p>
    <w:p w14:paraId="2DAA6A06" w14:textId="77777777" w:rsidR="00801B0F" w:rsidRPr="00801B0F" w:rsidRDefault="00801B0F" w:rsidP="00801B0F">
      <w:pPr>
        <w:numPr>
          <w:ilvl w:val="0"/>
          <w:numId w:val="5"/>
        </w:numPr>
        <w:shd w:val="clear" w:color="auto" w:fill="FFFFFF"/>
        <w:spacing w:before="255" w:after="100" w:afterAutospacing="1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Defend your research methods &amp; methodologies</w:t>
      </w:r>
    </w:p>
    <w:p w14:paraId="7DB239EC" w14:textId="77777777" w:rsidR="00801B0F" w:rsidRPr="00801B0F" w:rsidRDefault="00801B0F" w:rsidP="00801B0F">
      <w:pPr>
        <w:numPr>
          <w:ilvl w:val="0"/>
          <w:numId w:val="5"/>
        </w:numPr>
        <w:shd w:val="clear" w:color="auto" w:fill="FFFFFF"/>
        <w:spacing w:before="255"/>
        <w:ind w:left="0"/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</w:pPr>
      <w:r w:rsidRPr="00801B0F">
        <w:rPr>
          <w:rFonts w:ascii="Times New Roman" w:eastAsia="Times New Roman" w:hAnsi="Times New Roman" w:cs="Times New Roman"/>
          <w:bCs/>
          <w:color w:val="000000" w:themeColor="text1"/>
          <w:sz w:val="23"/>
          <w:szCs w:val="23"/>
          <w:lang w:eastAsia="en-GB"/>
        </w:rPr>
        <w:t> Innovative Research Opportunities</w:t>
      </w:r>
    </w:p>
    <w:p w14:paraId="39651975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</w:p>
    <w:p w14:paraId="768E67C1" w14:textId="77777777" w:rsidR="00801B0F" w:rsidRPr="00801B0F" w:rsidRDefault="00801B0F" w:rsidP="00801B0F">
      <w:pPr>
        <w:rPr>
          <w:rFonts w:ascii="Times New Roman" w:hAnsi="Times New Roman" w:cs="Times New Roman"/>
          <w:b/>
          <w:sz w:val="32"/>
          <w:szCs w:val="28"/>
        </w:rPr>
      </w:pPr>
      <w:r w:rsidRPr="00801B0F">
        <w:rPr>
          <w:rFonts w:ascii="Times New Roman" w:hAnsi="Times New Roman" w:cs="Times New Roman"/>
          <w:b/>
          <w:sz w:val="32"/>
          <w:szCs w:val="28"/>
        </w:rPr>
        <w:t xml:space="preserve">Highlights of the Webinar: </w:t>
      </w:r>
    </w:p>
    <w:p w14:paraId="502F578A" w14:textId="77777777" w:rsidR="00801B0F" w:rsidRPr="00801B0F" w:rsidRDefault="00801B0F" w:rsidP="00801B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1B0F">
        <w:rPr>
          <w:rFonts w:ascii="Times New Roman" w:hAnsi="Times New Roman" w:cs="Times New Roman"/>
          <w:sz w:val="28"/>
          <w:szCs w:val="28"/>
        </w:rPr>
        <w:t xml:space="preserve">E-certificate was provided to all attendees. </w:t>
      </w:r>
    </w:p>
    <w:p w14:paraId="433E2FDC" w14:textId="77777777" w:rsidR="00801B0F" w:rsidRPr="00801B0F" w:rsidRDefault="00801B0F" w:rsidP="00801B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1B0F">
        <w:rPr>
          <w:rFonts w:ascii="Times New Roman" w:hAnsi="Times New Roman" w:cs="Times New Roman"/>
          <w:sz w:val="28"/>
          <w:szCs w:val="28"/>
        </w:rPr>
        <w:t xml:space="preserve">Free IFERP membership was provided to all attendees with membership certificate. </w:t>
      </w:r>
    </w:p>
    <w:p w14:paraId="43BEE5E3" w14:textId="77777777" w:rsidR="00801B0F" w:rsidRPr="00801B0F" w:rsidRDefault="00801B0F" w:rsidP="00801B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1B0F">
        <w:rPr>
          <w:rFonts w:ascii="Times New Roman" w:hAnsi="Times New Roman" w:cs="Times New Roman"/>
          <w:sz w:val="28"/>
          <w:szCs w:val="28"/>
        </w:rPr>
        <w:t xml:space="preserve">Telecasted Live on YouTube. </w:t>
      </w:r>
    </w:p>
    <w:p w14:paraId="0D85FC93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</w:p>
    <w:p w14:paraId="68375556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</w:p>
    <w:p w14:paraId="2DD1BE74" w14:textId="77777777" w:rsidR="00801B0F" w:rsidRPr="00801B0F" w:rsidRDefault="00801B0F" w:rsidP="00801B0F">
      <w:pPr>
        <w:rPr>
          <w:rFonts w:ascii="Times New Roman" w:eastAsia="Times New Roman" w:hAnsi="Times New Roman" w:cs="Times New Roman"/>
          <w:lang w:eastAsia="en-GB"/>
        </w:rPr>
      </w:pPr>
      <w:r w:rsidRPr="00801B0F">
        <w:rPr>
          <w:rFonts w:ascii="Times New Roman" w:hAnsi="Times New Roman" w:cs="Times New Roman"/>
          <w:b/>
          <w:sz w:val="28"/>
          <w:szCs w:val="28"/>
        </w:rPr>
        <w:t>YouTube Channel Link</w:t>
      </w:r>
      <w:r w:rsidRPr="00801B0F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tgtFrame="_blank" w:tooltip="Shortened URL for https://www.youtube.com/channel/UCgQ7q9Buxj5jwb5dD3ETa7g" w:history="1">
        <w:r w:rsidRPr="00801B0F">
          <w:rPr>
            <w:rStyle w:val="Hyperlink"/>
            <w:rFonts w:ascii="Times New Roman" w:eastAsia="Times New Roman" w:hAnsi="Times New Roman" w:cs="Times New Roman"/>
            <w:color w:val="0236B9"/>
            <w:sz w:val="27"/>
            <w:szCs w:val="27"/>
            <w:shd w:val="clear" w:color="auto" w:fill="FFFFFF"/>
          </w:rPr>
          <w:t>https://bit.ly/2YkMbRA</w:t>
        </w:r>
      </w:hyperlink>
    </w:p>
    <w:p w14:paraId="6284256E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</w:p>
    <w:p w14:paraId="029CDD22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</w:p>
    <w:p w14:paraId="56DC119B" w14:textId="77777777" w:rsidR="00801B0F" w:rsidRPr="00801B0F" w:rsidRDefault="00801B0F" w:rsidP="00801B0F">
      <w:pPr>
        <w:rPr>
          <w:rFonts w:ascii="Times New Roman" w:hAnsi="Times New Roman" w:cs="Times New Roman"/>
          <w:sz w:val="28"/>
          <w:szCs w:val="28"/>
        </w:rPr>
      </w:pPr>
      <w:r w:rsidRPr="00801B0F">
        <w:rPr>
          <w:rFonts w:ascii="Times New Roman" w:hAnsi="Times New Roman" w:cs="Times New Roman"/>
          <w:sz w:val="28"/>
          <w:szCs w:val="28"/>
        </w:rPr>
        <w:t>The webinar was</w:t>
      </w:r>
      <w:r w:rsidRPr="00801B0F">
        <w:rPr>
          <w:rFonts w:ascii="Times New Roman" w:hAnsi="Times New Roman" w:cs="Times New Roman"/>
          <w:sz w:val="28"/>
          <w:szCs w:val="28"/>
        </w:rPr>
        <w:t xml:space="preserve"> attended by more than 2</w:t>
      </w:r>
      <w:r w:rsidRPr="00801B0F">
        <w:rPr>
          <w:rFonts w:ascii="Times New Roman" w:hAnsi="Times New Roman" w:cs="Times New Roman"/>
          <w:sz w:val="28"/>
          <w:szCs w:val="28"/>
        </w:rPr>
        <w:t xml:space="preserve">00 attendees and viewed live </w:t>
      </w:r>
      <w:r w:rsidRPr="00801B0F">
        <w:rPr>
          <w:rFonts w:ascii="Times New Roman" w:hAnsi="Times New Roman" w:cs="Times New Roman"/>
          <w:sz w:val="28"/>
          <w:szCs w:val="28"/>
        </w:rPr>
        <w:t>by more than 1</w:t>
      </w:r>
      <w:r w:rsidRPr="00801B0F">
        <w:rPr>
          <w:rFonts w:ascii="Times New Roman" w:hAnsi="Times New Roman" w:cs="Times New Roman"/>
          <w:sz w:val="28"/>
          <w:szCs w:val="28"/>
        </w:rPr>
        <w:t>k subscribers on YouTube</w:t>
      </w:r>
    </w:p>
    <w:p w14:paraId="539C4040" w14:textId="77777777" w:rsidR="00801B0F" w:rsidRPr="00801B0F" w:rsidRDefault="00801B0F" w:rsidP="00801B0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C59B908" w14:textId="77777777" w:rsidR="00801B0F" w:rsidRPr="00801B0F" w:rsidRDefault="00801B0F" w:rsidP="00801B0F">
      <w:pPr>
        <w:rPr>
          <w:rFonts w:ascii="Times New Roman" w:hAnsi="Times New Roman" w:cs="Times New Roman"/>
        </w:rPr>
      </w:pPr>
    </w:p>
    <w:p w14:paraId="091C4353" w14:textId="77777777" w:rsidR="008A3B48" w:rsidRPr="00801B0F" w:rsidRDefault="00801B0F">
      <w:pPr>
        <w:rPr>
          <w:rFonts w:ascii="Times New Roman" w:hAnsi="Times New Roman" w:cs="Times New Roman"/>
        </w:rPr>
      </w:pPr>
    </w:p>
    <w:sectPr w:rsidR="008A3B48" w:rsidRPr="00801B0F" w:rsidSect="00981923">
      <w:pgSz w:w="16840" w:h="23820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6423A"/>
    <w:multiLevelType w:val="hybridMultilevel"/>
    <w:tmpl w:val="243A1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40E8B"/>
    <w:multiLevelType w:val="multilevel"/>
    <w:tmpl w:val="3ABE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C94118"/>
    <w:multiLevelType w:val="multilevel"/>
    <w:tmpl w:val="CB5C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DD3235"/>
    <w:multiLevelType w:val="multilevel"/>
    <w:tmpl w:val="C2F8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E13EE7"/>
    <w:multiLevelType w:val="multilevel"/>
    <w:tmpl w:val="B1C8E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B0F"/>
    <w:rsid w:val="00224C37"/>
    <w:rsid w:val="00801B0F"/>
    <w:rsid w:val="00CD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81B1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B0F"/>
  </w:style>
  <w:style w:type="paragraph" w:styleId="Heading3">
    <w:name w:val="heading 3"/>
    <w:basedOn w:val="Normal"/>
    <w:link w:val="Heading3Char"/>
    <w:uiPriority w:val="9"/>
    <w:qFormat/>
    <w:rsid w:val="00801B0F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B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1B0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01B0F"/>
    <w:rPr>
      <w:rFonts w:ascii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4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4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0510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2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6964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1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6665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2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903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3603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4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644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01840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4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7407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8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3406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9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194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3411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4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9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37383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724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84540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4560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69637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6983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89486">
                  <w:marLeft w:val="0"/>
                  <w:marRight w:val="0"/>
                  <w:marTop w:val="1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6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s://bit.ly/2YkMbRA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421</Words>
  <Characters>2406</Characters>
  <Application>Microsoft Macintosh Word</Application>
  <DocSecurity>0</DocSecurity>
  <Lines>20</Lines>
  <Paragraphs>5</Paragraphs>
  <ScaleCrop>false</ScaleCrop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2020-08-21T07:48:00Z</dcterms:created>
  <dcterms:modified xsi:type="dcterms:W3CDTF">2020-08-21T07:56:00Z</dcterms:modified>
</cp:coreProperties>
</file>